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6B0" w:rsidRPr="00BB4E51" w:rsidRDefault="008F46B0" w:rsidP="00502C77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A2B56" w:rsidRPr="00BB4E51" w:rsidRDefault="00C84565" w:rsidP="008A2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«Круглый стол» для пр</w:t>
      </w:r>
      <w:r w:rsidR="00082DCF" w:rsidRPr="00BB4E51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актикующих врачей стоматологов</w:t>
      </w:r>
      <w:r w:rsidRPr="00BB4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D7457D" w:rsidRPr="00BB4E51" w:rsidRDefault="008A2B56" w:rsidP="008A2B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E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4E5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4E51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BB4E51">
        <w:rPr>
          <w:rFonts w:ascii="Times New Roman" w:hAnsi="Times New Roman" w:cs="Times New Roman"/>
          <w:sz w:val="24"/>
          <w:szCs w:val="24"/>
        </w:rPr>
        <w:t xml:space="preserve">, </w:t>
      </w:r>
      <w:r w:rsidR="00082DCF" w:rsidRPr="00BB4E51">
        <w:rPr>
          <w:rStyle w:val="FontStyle15"/>
          <w:sz w:val="24"/>
          <w:szCs w:val="24"/>
        </w:rPr>
        <w:t>04.06</w:t>
      </w:r>
      <w:r w:rsidRPr="00BB4E51">
        <w:rPr>
          <w:rStyle w:val="FontStyle15"/>
          <w:sz w:val="24"/>
          <w:szCs w:val="24"/>
        </w:rPr>
        <w:t>.2020 г</w:t>
      </w:r>
      <w:r w:rsidRPr="00BB4E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BB4E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1CF5" w:rsidRPr="00BB4E51" w:rsidRDefault="00082DCF" w:rsidP="00082DCF">
      <w:pPr>
        <w:spacing w:after="0"/>
        <w:ind w:left="-85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B4E5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04.06.2020 Институт дополнительного образования “Медэксперт»</w:t>
      </w:r>
      <w:r w:rsidRPr="00BB4E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BB4E51">
        <w:rPr>
          <w:rFonts w:ascii="Times New Roman" w:hAnsi="Times New Roman" w:cs="Times New Roman"/>
          <w:b/>
          <w:bCs/>
          <w:color w:val="auto"/>
          <w:sz w:val="24"/>
          <w:szCs w:val="24"/>
        </w:rPr>
        <w:t>г</w:t>
      </w:r>
      <w:proofErr w:type="gramStart"/>
      <w:r w:rsidRPr="00BB4E51">
        <w:rPr>
          <w:rFonts w:ascii="Times New Roman" w:hAnsi="Times New Roman" w:cs="Times New Roman"/>
          <w:b/>
          <w:bCs/>
          <w:color w:val="auto"/>
          <w:sz w:val="24"/>
          <w:szCs w:val="24"/>
        </w:rPr>
        <w:t>.К</w:t>
      </w:r>
      <w:proofErr w:type="gramEnd"/>
      <w:r w:rsidRPr="00BB4E51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расноярск</w:t>
      </w:r>
      <w:proofErr w:type="spellEnd"/>
      <w:r w:rsidRPr="00BB4E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BB4E51">
        <w:rPr>
          <w:rFonts w:ascii="Times New Roman" w:hAnsi="Times New Roman" w:cs="Times New Roman"/>
          <w:b/>
          <w:bCs/>
          <w:color w:val="auto"/>
          <w:sz w:val="24"/>
          <w:szCs w:val="24"/>
        </w:rPr>
        <w:t>ул.Партизана</w:t>
      </w:r>
      <w:proofErr w:type="spellEnd"/>
      <w:r w:rsidRPr="00BB4E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Железняка, 21а </w:t>
      </w:r>
    </w:p>
    <w:p w:rsidR="00BB4E51" w:rsidRPr="00082DCF" w:rsidRDefault="00BB4E51" w:rsidP="00082DCF">
      <w:pPr>
        <w:spacing w:after="0"/>
        <w:ind w:left="-851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5"/>
        <w:tblW w:w="14743" w:type="dxa"/>
        <w:tblInd w:w="-7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1"/>
        <w:gridCol w:w="11057"/>
      </w:tblGrid>
      <w:tr w:rsidR="009D08F8" w:rsidRPr="00A863CC" w:rsidTr="00BB4E5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5" w:rsidRPr="00A863CC" w:rsidRDefault="00082DCF" w:rsidP="00B10A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09.00 – 09.3</w:t>
            </w:r>
            <w:r w:rsidR="008A2B56"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5" w:rsidRPr="00A863CC" w:rsidRDefault="00031CF5" w:rsidP="00B10A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Регистрация участников</w:t>
            </w:r>
          </w:p>
        </w:tc>
      </w:tr>
      <w:tr w:rsidR="009D08F8" w:rsidRPr="00A863CC" w:rsidTr="00BB4E51">
        <w:trPr>
          <w:trHeight w:val="375"/>
        </w:trPr>
        <w:tc>
          <w:tcPr>
            <w:tcW w:w="1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485" w:rsidRDefault="00082DCF" w:rsidP="00BA3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Модератор</w:t>
            </w:r>
            <w:r w:rsidR="001350BA"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Фурцев Т.В.</w:t>
            </w:r>
            <w:r w:rsidRPr="00A86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 медицинских наук,</w:t>
            </w:r>
            <w:r w:rsidR="00BA46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профессор, </w:t>
            </w:r>
          </w:p>
          <w:p w:rsidR="008A2B56" w:rsidRDefault="00082DCF" w:rsidP="00BA3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академик ASME, практикующий стоматолог - ортопед, </w:t>
            </w:r>
            <w:proofErr w:type="spellStart"/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имплантолог</w:t>
            </w:r>
            <w:proofErr w:type="spellEnd"/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хирург</w:t>
            </w:r>
          </w:p>
          <w:p w:rsidR="00A901A0" w:rsidRPr="00A863CC" w:rsidRDefault="008A2B56" w:rsidP="00BA3485">
            <w:pPr>
              <w:spacing w:after="0" w:line="240" w:lineRule="auto"/>
              <w:rPr>
                <w:rStyle w:val="FontStyle15"/>
                <w:color w:val="auto"/>
                <w:sz w:val="24"/>
                <w:szCs w:val="24"/>
              </w:rPr>
            </w:pPr>
            <w:r w:rsidRPr="00A863CC">
              <w:rPr>
                <w:rStyle w:val="FontStyle15"/>
                <w:color w:val="auto"/>
                <w:sz w:val="24"/>
                <w:szCs w:val="24"/>
              </w:rPr>
              <w:t xml:space="preserve"> </w:t>
            </w:r>
          </w:p>
        </w:tc>
      </w:tr>
      <w:tr w:rsidR="009D08F8" w:rsidRPr="00A863CC" w:rsidTr="00BB4E51">
        <w:trPr>
          <w:trHeight w:val="23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5" w:rsidRPr="00A863CC" w:rsidRDefault="008A2B56" w:rsidP="00B10A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82DCF"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09.30-09.4</w:t>
            </w: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 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56" w:rsidRPr="00A863CC" w:rsidRDefault="00082DCF" w:rsidP="00B10A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Приветствие: Фурцев Т.В.</w:t>
            </w:r>
            <w:r w:rsidRPr="00A863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</w:t>
            </w: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доктор медицинских наук, профессор, академик ASME, практикующий стоматолог - ортопед, </w:t>
            </w:r>
            <w:proofErr w:type="spellStart"/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имплантолог</w:t>
            </w:r>
            <w:proofErr w:type="spellEnd"/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хирург</w:t>
            </w:r>
          </w:p>
          <w:p w:rsidR="00082DCF" w:rsidRPr="00A863CC" w:rsidRDefault="00082DCF" w:rsidP="00B10A3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2B56" w:rsidRPr="00A863CC" w:rsidTr="00572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56" w:rsidRPr="00A863CC" w:rsidRDefault="00082DCF" w:rsidP="00B10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09.40-10.4</w:t>
            </w:r>
            <w:r w:rsidR="008A2B56" w:rsidRPr="00A8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CF" w:rsidRPr="00A863CC" w:rsidRDefault="00082DCF" w:rsidP="00572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«За и против непосредственной имплантации, обзор клинических случаев глубиной 10-15 лет» Дискуссия, ответы на вопросы</w:t>
            </w:r>
          </w:p>
          <w:p w:rsidR="00572198" w:rsidRDefault="00082DCF" w:rsidP="00572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Фурцев Тарас Владимирович – д.м.н., </w:t>
            </w:r>
            <w:r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профессор, </w:t>
            </w:r>
            <w:r w:rsidR="00BB4E51"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академик ASME</w:t>
            </w:r>
            <w:r w:rsidR="00BB4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– ортопед - </w:t>
            </w: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имплантолог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, руководитель клиники «</w:t>
            </w: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МедиДент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A32">
              <w:rPr>
                <w:rFonts w:ascii="Times New Roman" w:hAnsi="Times New Roman" w:cs="Times New Roman"/>
                <w:sz w:val="24"/>
                <w:szCs w:val="24"/>
              </w:rPr>
              <w:t xml:space="preserve"> (г.</w:t>
            </w:r>
            <w:r w:rsidR="0057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32">
              <w:rPr>
                <w:rFonts w:ascii="Times New Roman" w:hAnsi="Times New Roman" w:cs="Times New Roman"/>
                <w:sz w:val="24"/>
                <w:szCs w:val="24"/>
              </w:rPr>
              <w:t>Красноярск)</w:t>
            </w:r>
            <w:proofErr w:type="gramEnd"/>
          </w:p>
          <w:p w:rsidR="00F97194" w:rsidRPr="00572198" w:rsidRDefault="00F97194" w:rsidP="00572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32" w:rsidRPr="00A863CC" w:rsidRDefault="00D30C32" w:rsidP="00572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C32">
              <w:rPr>
                <w:rFonts w:ascii="Times New Roman" w:hAnsi="Times New Roman" w:cs="Times New Roman"/>
                <w:sz w:val="24"/>
                <w:szCs w:val="24"/>
              </w:rPr>
              <w:t>Доклад посвящен вопросам непосредственной имплантации, сделан акцент на факторы риска и факторы</w:t>
            </w:r>
            <w:r w:rsidR="00C557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C3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благополучному прогнозу. Разбираются клинические случаи глубиной до 15 лет, со ссылками на научные исследования.</w:t>
            </w:r>
          </w:p>
        </w:tc>
      </w:tr>
      <w:tr w:rsidR="008A2B56" w:rsidRPr="00A863CC" w:rsidTr="00BB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56" w:rsidRPr="00A863CC" w:rsidRDefault="00082DCF" w:rsidP="00B10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A863CC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A2B56" w:rsidRPr="00A8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CF" w:rsidRPr="00A863CC" w:rsidRDefault="00082DCF" w:rsidP="00040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«Аллергические проявления в полости рта». Дискуссия, ответы на вопросы</w:t>
            </w:r>
          </w:p>
          <w:p w:rsidR="00DA603E" w:rsidRPr="00F97194" w:rsidRDefault="00082DCF" w:rsidP="00F97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Люлякина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 – </w:t>
            </w:r>
            <w:r w:rsidR="00DA603E" w:rsidRPr="00DA60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кандидат медицинских наук, доцент кафедры-клиники терапевтической стоматологии </w:t>
            </w:r>
            <w:r w:rsidR="00DA603E" w:rsidRPr="00DA603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стоматологии – НОЦ инновационной стоматологии ФГБОУВО «Красноярский государственный медицинский университет им. проф. В.Ф. </w:t>
            </w:r>
            <w:proofErr w:type="spellStart"/>
            <w:r w:rsidR="00DA603E" w:rsidRPr="00DA603E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="00DA603E" w:rsidRPr="00DA603E">
              <w:rPr>
                <w:rFonts w:ascii="Times New Roman" w:hAnsi="Times New Roman" w:cs="Times New Roman"/>
                <w:sz w:val="24"/>
                <w:szCs w:val="24"/>
              </w:rPr>
              <w:t xml:space="preserve">» Минздрава РФ. </w:t>
            </w:r>
            <w:r w:rsidR="00DA603E" w:rsidRPr="00DA60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97194" w:rsidRDefault="00F97194" w:rsidP="00DA60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603E" w:rsidRPr="00DA603E" w:rsidRDefault="00DA603E" w:rsidP="00DA603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0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Свыше 20 тысяч аллергенов вызывают от 10 до 35% заболеваний в развитых странах мира,  от 12 до 24% - в различных регионах Российской Федерации. Аллергические (I – IV типов), токсико-аллергические реакции на наиболее часто применяемые лекарственные препараты, стоматологические материалы и сплавы, средства ухода за полостью рта встречаются как ограниченные (локализованные) зоной контакта, так и распространенные (сливные) в полости рта, на губах и коже вокруг рта, а также </w:t>
            </w:r>
            <w:proofErr w:type="spellStart"/>
            <w:r w:rsidRPr="00DA603E">
              <w:rPr>
                <w:rFonts w:ascii="Times New Roman" w:hAnsi="Times New Roman" w:cs="Times New Roman"/>
                <w:iCs/>
                <w:sz w:val="24"/>
                <w:szCs w:val="24"/>
              </w:rPr>
              <w:t>генерализованные</w:t>
            </w:r>
            <w:proofErr w:type="spellEnd"/>
            <w:r w:rsidRPr="00DA603E">
              <w:rPr>
                <w:rFonts w:ascii="Times New Roman" w:hAnsi="Times New Roman" w:cs="Times New Roman"/>
                <w:iCs/>
                <w:sz w:val="24"/>
                <w:szCs w:val="24"/>
              </w:rPr>
              <w:t>, поражая слизистые оболочки полых органов, кожу. Токсико-аллергическая реакция на металлы, сплавы (</w:t>
            </w:r>
            <w:proofErr w:type="spellStart"/>
            <w:r w:rsidRPr="00DA603E">
              <w:rPr>
                <w:rFonts w:ascii="Times New Roman" w:hAnsi="Times New Roman" w:cs="Times New Roman"/>
                <w:iCs/>
                <w:sz w:val="24"/>
                <w:szCs w:val="24"/>
              </w:rPr>
              <w:t>металлоз</w:t>
            </w:r>
            <w:proofErr w:type="spellEnd"/>
            <w:r w:rsidRPr="00DA603E">
              <w:rPr>
                <w:rFonts w:ascii="Times New Roman" w:hAnsi="Times New Roman" w:cs="Times New Roman"/>
                <w:iCs/>
                <w:sz w:val="24"/>
                <w:szCs w:val="24"/>
              </w:rPr>
              <w:t>) проявляется у 84% пациентов с непереносимостью стоматологических материалов (протезным стоматитом) и проявляется характерными биохимическими реакциями. Наличие перманентной медикаментозной интоксикации требует дифференциации с токсико-аллергической реакцией на местное и общее воздействие стоматологических материалов и сплавов.</w:t>
            </w:r>
          </w:p>
        </w:tc>
      </w:tr>
      <w:tr w:rsidR="008A2B56" w:rsidRPr="00A863CC" w:rsidTr="00B10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56" w:rsidRPr="00A863CC" w:rsidRDefault="00A863CC" w:rsidP="00B10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11.20-11.3</w:t>
            </w:r>
            <w:r w:rsidR="008A2B56" w:rsidRPr="00A8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56" w:rsidRPr="00A863CC" w:rsidRDefault="00082DCF" w:rsidP="00B10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3CC"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</w:tr>
      <w:tr w:rsidR="00E0469C" w:rsidRPr="00A863CC" w:rsidTr="00BB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9C" w:rsidRPr="00A863CC" w:rsidRDefault="00A863CC" w:rsidP="00B10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="00E0469C" w:rsidRPr="00A863C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CC" w:rsidRPr="00A863CC" w:rsidRDefault="00A863CC" w:rsidP="00572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«Лечение резорбции зуба» (обзор клинических случаев).  Дискуссия, ответы на вопросы</w:t>
            </w:r>
          </w:p>
          <w:p w:rsidR="00964182" w:rsidRDefault="00A863CC" w:rsidP="00F97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Казановская Анастасия Анатольевна – стоматолог-терапевт (</w:t>
            </w: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эндодонтист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микроскопист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), клиника «</w:t>
            </w: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МедиДент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0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10A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10A3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A32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="00B10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7194" w:rsidRPr="00964182" w:rsidRDefault="00F97194" w:rsidP="00F97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182" w:rsidRPr="00A863CC" w:rsidRDefault="00D30C32" w:rsidP="00572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182" w:rsidRPr="00964182">
              <w:rPr>
                <w:rFonts w:ascii="Times New Roman" w:hAnsi="Times New Roman" w:cs="Times New Roman"/>
                <w:sz w:val="24"/>
                <w:szCs w:val="24"/>
              </w:rPr>
              <w:t>роцесс резорбции тканей зуба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182" w:rsidRPr="00964182">
              <w:rPr>
                <w:rFonts w:ascii="Times New Roman" w:hAnsi="Times New Roman" w:cs="Times New Roman"/>
                <w:sz w:val="24"/>
                <w:szCs w:val="24"/>
              </w:rPr>
              <w:t>связан с деятельностью остеокластов. Однако инициация резорбции может быть вызвана многими факторами,</w:t>
            </w:r>
            <w:r w:rsidR="009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182" w:rsidRPr="00964182">
              <w:rPr>
                <w:rFonts w:ascii="Times New Roman" w:hAnsi="Times New Roman" w:cs="Times New Roman"/>
                <w:sz w:val="24"/>
                <w:szCs w:val="24"/>
              </w:rPr>
              <w:t>действующими отдельно или одновременно. В докладе на примере клинических случаев рассмотрены этиологические факторы,</w:t>
            </w:r>
            <w:r w:rsidR="009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182" w:rsidRPr="00964182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проявления,</w:t>
            </w:r>
            <w:r w:rsidR="0096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182" w:rsidRPr="00964182">
              <w:rPr>
                <w:rFonts w:ascii="Times New Roman" w:hAnsi="Times New Roman" w:cs="Times New Roman"/>
                <w:sz w:val="24"/>
                <w:szCs w:val="24"/>
              </w:rPr>
              <w:t>а так же методы лечения различных видов резорбции зубов.</w:t>
            </w:r>
          </w:p>
        </w:tc>
      </w:tr>
      <w:tr w:rsidR="00E0469C" w:rsidRPr="00A863CC" w:rsidTr="00BB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9C" w:rsidRPr="00A863CC" w:rsidRDefault="00A863CC" w:rsidP="00B10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</w:t>
            </w:r>
            <w:r w:rsidR="00E0469C" w:rsidRPr="00A8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CC" w:rsidRPr="00A863CC" w:rsidRDefault="00A863CC" w:rsidP="000C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«Диагностика, планирование и соблюдение протокола</w:t>
            </w:r>
            <w:r w:rsidR="000C5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как составляющие прогнозируемого успеха и </w:t>
            </w: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имплантологического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лечения». Дискуссия, ответы на вопросы</w:t>
            </w:r>
          </w:p>
          <w:p w:rsidR="00E0469C" w:rsidRDefault="00A863CC" w:rsidP="000C5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B4E51"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 – ортопед </w:t>
            </w:r>
            <w:r w:rsidR="00BB4E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4E51"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4E51" w:rsidRPr="00A863CC">
              <w:rPr>
                <w:rFonts w:ascii="Times New Roman" w:hAnsi="Times New Roman" w:cs="Times New Roman"/>
                <w:sz w:val="24"/>
                <w:szCs w:val="24"/>
              </w:rPr>
              <w:t>имплантолог</w:t>
            </w:r>
            <w:proofErr w:type="spellEnd"/>
            <w:r w:rsidR="00BB4E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4E51" w:rsidRPr="00A86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хирург</w:t>
            </w:r>
            <w:r w:rsidR="00BB4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B10A32" w:rsidRPr="00B1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хирургическим кабинетом </w:t>
            </w:r>
            <w:r w:rsidR="00BB4E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ГАУЗ </w:t>
            </w:r>
            <w:r w:rsidR="00B1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 №8 ДЗМ (</w:t>
            </w:r>
            <w:proofErr w:type="spellStart"/>
            <w:r w:rsidR="00B1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="00B1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.М</w:t>
            </w:r>
            <w:proofErr w:type="gramEnd"/>
            <w:r w:rsidR="00B1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осква</w:t>
            </w:r>
            <w:proofErr w:type="spellEnd"/>
            <w:r w:rsidR="00B10A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0C582B" w:rsidRDefault="00DC22F0" w:rsidP="000C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C582B" w:rsidRPr="00A863CC" w:rsidRDefault="000C582B" w:rsidP="000C5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посвящен вопросам соблюдения протокола, порядка оказания медицинской помощи, т.к. от этого зависит результат </w:t>
            </w: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имплантологического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69C" w:rsidRPr="00A863CC" w:rsidTr="00B10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C" w:rsidRPr="00A863CC" w:rsidRDefault="00A863CC" w:rsidP="00B10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</w:t>
            </w:r>
            <w:r w:rsidR="00E0469C" w:rsidRPr="00A8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C" w:rsidRPr="00A863CC" w:rsidRDefault="00E0469C" w:rsidP="00B10A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E0469C" w:rsidRPr="00A863CC" w:rsidTr="00BB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9C" w:rsidRPr="00A863CC" w:rsidRDefault="00A863CC" w:rsidP="00B10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</w:t>
            </w:r>
            <w:r w:rsidR="00E0469C" w:rsidRPr="00A8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51" w:rsidRDefault="00A863CC" w:rsidP="00B10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«Аккредитация и НМО: основные положения, этапы внедрения и условия прохождения».</w:t>
            </w:r>
          </w:p>
          <w:p w:rsidR="00A863CC" w:rsidRPr="00A863CC" w:rsidRDefault="00A863CC" w:rsidP="00B10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Дискуссия, ответы на вопросы</w:t>
            </w:r>
          </w:p>
          <w:p w:rsidR="00E0469C" w:rsidRDefault="00A863CC" w:rsidP="00B10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Зырянова Ульяна Викторовна – директор Института дополнительного образования «Медэксперт»</w:t>
            </w:r>
            <w:r w:rsidR="00B10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10A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10A3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A32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 w:rsidR="00B10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2F0" w:rsidRDefault="00DC22F0" w:rsidP="00B10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2B" w:rsidRPr="00A863CC" w:rsidRDefault="00566E41" w:rsidP="00B10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Доклад посвящен вопросам нормативно-правового</w:t>
            </w:r>
            <w:r w:rsidR="002449C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регули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рования аккредитации и</w:t>
            </w:r>
            <w:r w:rsidR="002449C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перехода на систему НМО; этапы перехода; действия медицинского работника, необходимые для работы в системе НМО.</w:t>
            </w:r>
          </w:p>
        </w:tc>
      </w:tr>
      <w:tr w:rsidR="00A863CC" w:rsidRPr="00A863CC" w:rsidTr="00BB4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3CC" w:rsidRPr="00A863CC" w:rsidRDefault="00A863CC" w:rsidP="00B10A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</w:t>
            </w: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8" w:type="dxa"/>
            <w:gridSpan w:val="2"/>
            <w:vAlign w:val="center"/>
          </w:tcPr>
          <w:p w:rsidR="00A863CC" w:rsidRDefault="00566E41" w:rsidP="005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с использованием </w:t>
            </w:r>
            <w:proofErr w:type="spellStart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(торс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контроллером): «Неотложные состояния в стоматологии. </w:t>
            </w:r>
            <w:r w:rsidR="00A863CC" w:rsidRPr="00A863CC">
              <w:rPr>
                <w:rFonts w:ascii="Times New Roman" w:hAnsi="Times New Roman" w:cs="Times New Roman"/>
                <w:sz w:val="24"/>
                <w:szCs w:val="24"/>
              </w:rPr>
              <w:t>Базовая сердечно-легочная реанимация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63CC"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6E41" w:rsidRPr="00A863CC" w:rsidRDefault="00B10A32" w:rsidP="005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</w:t>
            </w:r>
            <w:r w:rsidR="00566E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 – методист </w:t>
            </w: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>Института дополнительного образования «Медэксперт»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</w:tr>
    </w:tbl>
    <w:p w:rsidR="0055316D" w:rsidRPr="009D08F8" w:rsidRDefault="0055316D" w:rsidP="00502C77">
      <w:pPr>
        <w:spacing w:after="0"/>
        <w:rPr>
          <w:rFonts w:ascii="Times New Roman" w:hAnsi="Times New Roman" w:cs="Times New Roman"/>
          <w:color w:val="auto"/>
        </w:rPr>
      </w:pPr>
    </w:p>
    <w:p w:rsidR="00E04F42" w:rsidRPr="009D08F8" w:rsidRDefault="00E04F42" w:rsidP="00BB4E51">
      <w:pPr>
        <w:spacing w:after="0"/>
        <w:rPr>
          <w:rFonts w:ascii="Times New Roman" w:hAnsi="Times New Roman" w:cs="Times New Roman"/>
          <w:color w:val="auto"/>
        </w:rPr>
      </w:pPr>
      <w:r w:rsidRPr="009D08F8">
        <w:rPr>
          <w:rFonts w:ascii="Times New Roman" w:hAnsi="Times New Roman" w:cs="Times New Roman"/>
          <w:b/>
          <w:color w:val="auto"/>
        </w:rPr>
        <w:t xml:space="preserve">Руководитель программного комитета                        ________________________  / </w:t>
      </w:r>
      <w:proofErr w:type="spellStart"/>
      <w:r w:rsidR="00A863CC">
        <w:rPr>
          <w:rFonts w:ascii="Times New Roman" w:hAnsi="Times New Roman" w:cs="Times New Roman"/>
          <w:sz w:val="24"/>
          <w:szCs w:val="24"/>
        </w:rPr>
        <w:t>Рутченко</w:t>
      </w:r>
      <w:proofErr w:type="spellEnd"/>
      <w:r w:rsidR="000D2407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E04F42" w:rsidRPr="009D08F8" w:rsidRDefault="00E04F42" w:rsidP="00502C77">
      <w:pPr>
        <w:spacing w:after="0"/>
        <w:rPr>
          <w:rFonts w:ascii="Times New Roman" w:hAnsi="Times New Roman" w:cs="Times New Roman"/>
          <w:color w:val="auto"/>
        </w:rPr>
      </w:pPr>
    </w:p>
    <w:sectPr w:rsidR="00E04F42" w:rsidRPr="009D08F8" w:rsidSect="004A6646">
      <w:pgSz w:w="16840" w:h="11900" w:orient="landscape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5D" w:rsidRDefault="00BA1D5D" w:rsidP="00D70F19">
      <w:pPr>
        <w:spacing w:after="0" w:line="240" w:lineRule="auto"/>
      </w:pPr>
      <w:r>
        <w:separator/>
      </w:r>
    </w:p>
  </w:endnote>
  <w:endnote w:type="continuationSeparator" w:id="0">
    <w:p w:rsidR="00BA1D5D" w:rsidRDefault="00BA1D5D" w:rsidP="00D7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 Tarikh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5D" w:rsidRDefault="00BA1D5D" w:rsidP="00D70F19">
      <w:pPr>
        <w:spacing w:after="0" w:line="240" w:lineRule="auto"/>
      </w:pPr>
      <w:r>
        <w:separator/>
      </w:r>
    </w:p>
  </w:footnote>
  <w:footnote w:type="continuationSeparator" w:id="0">
    <w:p w:rsidR="00BA1D5D" w:rsidRDefault="00BA1D5D" w:rsidP="00D70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9AD"/>
    <w:multiLevelType w:val="hybridMultilevel"/>
    <w:tmpl w:val="E5BC1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1425"/>
    <w:multiLevelType w:val="hybridMultilevel"/>
    <w:tmpl w:val="CA8A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01F7"/>
    <w:multiLevelType w:val="multilevel"/>
    <w:tmpl w:val="442E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65026"/>
    <w:multiLevelType w:val="multilevel"/>
    <w:tmpl w:val="2F88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DA540E2"/>
    <w:multiLevelType w:val="hybridMultilevel"/>
    <w:tmpl w:val="CE26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42AF9"/>
    <w:multiLevelType w:val="hybridMultilevel"/>
    <w:tmpl w:val="A0F0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2285C"/>
    <w:multiLevelType w:val="hybridMultilevel"/>
    <w:tmpl w:val="4E46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D180D"/>
    <w:multiLevelType w:val="hybridMultilevel"/>
    <w:tmpl w:val="BAD8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10299"/>
    <w:multiLevelType w:val="hybridMultilevel"/>
    <w:tmpl w:val="0A360E0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D17B0"/>
    <w:multiLevelType w:val="hybridMultilevel"/>
    <w:tmpl w:val="30DA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41B41"/>
    <w:multiLevelType w:val="hybridMultilevel"/>
    <w:tmpl w:val="290E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19"/>
    <w:rsid w:val="0001522A"/>
    <w:rsid w:val="00025802"/>
    <w:rsid w:val="00031CF5"/>
    <w:rsid w:val="00040EA2"/>
    <w:rsid w:val="00042878"/>
    <w:rsid w:val="00050629"/>
    <w:rsid w:val="000574CB"/>
    <w:rsid w:val="000577DF"/>
    <w:rsid w:val="0007784C"/>
    <w:rsid w:val="00082DCF"/>
    <w:rsid w:val="000C582B"/>
    <w:rsid w:val="000D2407"/>
    <w:rsid w:val="000D50F6"/>
    <w:rsid w:val="000E02E1"/>
    <w:rsid w:val="000E2CEF"/>
    <w:rsid w:val="000E5BC2"/>
    <w:rsid w:val="000F0342"/>
    <w:rsid w:val="000F1F43"/>
    <w:rsid w:val="000F688F"/>
    <w:rsid w:val="000F6947"/>
    <w:rsid w:val="00101237"/>
    <w:rsid w:val="001053B2"/>
    <w:rsid w:val="001349FF"/>
    <w:rsid w:val="001350BA"/>
    <w:rsid w:val="00135C6F"/>
    <w:rsid w:val="00144E91"/>
    <w:rsid w:val="0018354A"/>
    <w:rsid w:val="00192A10"/>
    <w:rsid w:val="001A28E1"/>
    <w:rsid w:val="001B4C92"/>
    <w:rsid w:val="001C09DC"/>
    <w:rsid w:val="001C669A"/>
    <w:rsid w:val="001C701B"/>
    <w:rsid w:val="001D7DDD"/>
    <w:rsid w:val="001E11B5"/>
    <w:rsid w:val="001F5144"/>
    <w:rsid w:val="00207B5D"/>
    <w:rsid w:val="00216D40"/>
    <w:rsid w:val="00231D1F"/>
    <w:rsid w:val="00237510"/>
    <w:rsid w:val="00243497"/>
    <w:rsid w:val="002449CA"/>
    <w:rsid w:val="002472F0"/>
    <w:rsid w:val="0025172A"/>
    <w:rsid w:val="0025293D"/>
    <w:rsid w:val="00255CCC"/>
    <w:rsid w:val="002625BD"/>
    <w:rsid w:val="00263CE8"/>
    <w:rsid w:val="0028603A"/>
    <w:rsid w:val="002A14B0"/>
    <w:rsid w:val="002A5A49"/>
    <w:rsid w:val="002B009B"/>
    <w:rsid w:val="002B1EE8"/>
    <w:rsid w:val="002D0B7F"/>
    <w:rsid w:val="002F36C0"/>
    <w:rsid w:val="00335B1B"/>
    <w:rsid w:val="00336BAF"/>
    <w:rsid w:val="003511C3"/>
    <w:rsid w:val="0035779A"/>
    <w:rsid w:val="00367E58"/>
    <w:rsid w:val="003707B7"/>
    <w:rsid w:val="00391775"/>
    <w:rsid w:val="0039293F"/>
    <w:rsid w:val="003A3131"/>
    <w:rsid w:val="003A31D6"/>
    <w:rsid w:val="003A5F23"/>
    <w:rsid w:val="003B5AFA"/>
    <w:rsid w:val="003B7B65"/>
    <w:rsid w:val="003C7E11"/>
    <w:rsid w:val="003D212F"/>
    <w:rsid w:val="003D2875"/>
    <w:rsid w:val="003D556C"/>
    <w:rsid w:val="00442C3B"/>
    <w:rsid w:val="0047205B"/>
    <w:rsid w:val="0048057A"/>
    <w:rsid w:val="004A2C79"/>
    <w:rsid w:val="004A6646"/>
    <w:rsid w:val="004C449D"/>
    <w:rsid w:val="004C5510"/>
    <w:rsid w:val="004D0E48"/>
    <w:rsid w:val="004D57DC"/>
    <w:rsid w:val="004E000B"/>
    <w:rsid w:val="004E169F"/>
    <w:rsid w:val="00502C77"/>
    <w:rsid w:val="00510FDA"/>
    <w:rsid w:val="005129AA"/>
    <w:rsid w:val="00552C0B"/>
    <w:rsid w:val="0055316D"/>
    <w:rsid w:val="00565173"/>
    <w:rsid w:val="00566E41"/>
    <w:rsid w:val="00572051"/>
    <w:rsid w:val="00572198"/>
    <w:rsid w:val="00584DE5"/>
    <w:rsid w:val="00591B8F"/>
    <w:rsid w:val="00596520"/>
    <w:rsid w:val="005B685E"/>
    <w:rsid w:val="005C0F66"/>
    <w:rsid w:val="005D2555"/>
    <w:rsid w:val="005D4DB6"/>
    <w:rsid w:val="005E5F4A"/>
    <w:rsid w:val="005F6EBC"/>
    <w:rsid w:val="005F7678"/>
    <w:rsid w:val="0060287E"/>
    <w:rsid w:val="0061306C"/>
    <w:rsid w:val="0061600C"/>
    <w:rsid w:val="00622273"/>
    <w:rsid w:val="00680D18"/>
    <w:rsid w:val="006A62DE"/>
    <w:rsid w:val="006A68B8"/>
    <w:rsid w:val="006C1C6E"/>
    <w:rsid w:val="006D69F6"/>
    <w:rsid w:val="006E09DE"/>
    <w:rsid w:val="006E342A"/>
    <w:rsid w:val="00703F69"/>
    <w:rsid w:val="0074441D"/>
    <w:rsid w:val="00752CF7"/>
    <w:rsid w:val="007A24CB"/>
    <w:rsid w:val="007B4ECC"/>
    <w:rsid w:val="007C12ED"/>
    <w:rsid w:val="007F1BFF"/>
    <w:rsid w:val="00837DAC"/>
    <w:rsid w:val="00843CF5"/>
    <w:rsid w:val="008528DF"/>
    <w:rsid w:val="0087234D"/>
    <w:rsid w:val="00881050"/>
    <w:rsid w:val="008A2B56"/>
    <w:rsid w:val="008C1289"/>
    <w:rsid w:val="008F46B0"/>
    <w:rsid w:val="00932C63"/>
    <w:rsid w:val="00941419"/>
    <w:rsid w:val="009434E9"/>
    <w:rsid w:val="009614D7"/>
    <w:rsid w:val="00964182"/>
    <w:rsid w:val="00974CB7"/>
    <w:rsid w:val="00981532"/>
    <w:rsid w:val="00987BE6"/>
    <w:rsid w:val="009A41F4"/>
    <w:rsid w:val="009C3781"/>
    <w:rsid w:val="009D08F8"/>
    <w:rsid w:val="009E4F52"/>
    <w:rsid w:val="009E54D0"/>
    <w:rsid w:val="00A158CA"/>
    <w:rsid w:val="00A26B98"/>
    <w:rsid w:val="00A63FF8"/>
    <w:rsid w:val="00A66EF6"/>
    <w:rsid w:val="00A73F22"/>
    <w:rsid w:val="00A81CF6"/>
    <w:rsid w:val="00A82364"/>
    <w:rsid w:val="00A863CC"/>
    <w:rsid w:val="00A901A0"/>
    <w:rsid w:val="00A90DC5"/>
    <w:rsid w:val="00AA1324"/>
    <w:rsid w:val="00AD289D"/>
    <w:rsid w:val="00AD6329"/>
    <w:rsid w:val="00AF647E"/>
    <w:rsid w:val="00B00CB6"/>
    <w:rsid w:val="00B02E8A"/>
    <w:rsid w:val="00B04670"/>
    <w:rsid w:val="00B1037A"/>
    <w:rsid w:val="00B10A32"/>
    <w:rsid w:val="00BA1D5D"/>
    <w:rsid w:val="00BA3485"/>
    <w:rsid w:val="00BA46FA"/>
    <w:rsid w:val="00BB4260"/>
    <w:rsid w:val="00BB4E51"/>
    <w:rsid w:val="00BD7A29"/>
    <w:rsid w:val="00C01302"/>
    <w:rsid w:val="00C019BB"/>
    <w:rsid w:val="00C02ED9"/>
    <w:rsid w:val="00C17DA8"/>
    <w:rsid w:val="00C3061E"/>
    <w:rsid w:val="00C41159"/>
    <w:rsid w:val="00C557A8"/>
    <w:rsid w:val="00C56F91"/>
    <w:rsid w:val="00C84565"/>
    <w:rsid w:val="00C929AB"/>
    <w:rsid w:val="00CA3EE4"/>
    <w:rsid w:val="00CA65DB"/>
    <w:rsid w:val="00CC0753"/>
    <w:rsid w:val="00CE011E"/>
    <w:rsid w:val="00CE0440"/>
    <w:rsid w:val="00CE0F57"/>
    <w:rsid w:val="00CE7AD4"/>
    <w:rsid w:val="00CF019F"/>
    <w:rsid w:val="00D02B21"/>
    <w:rsid w:val="00D11E8C"/>
    <w:rsid w:val="00D274EB"/>
    <w:rsid w:val="00D30C32"/>
    <w:rsid w:val="00D359CC"/>
    <w:rsid w:val="00D45186"/>
    <w:rsid w:val="00D46FCB"/>
    <w:rsid w:val="00D57ED7"/>
    <w:rsid w:val="00D70870"/>
    <w:rsid w:val="00D70F19"/>
    <w:rsid w:val="00D7457D"/>
    <w:rsid w:val="00DA603E"/>
    <w:rsid w:val="00DC22F0"/>
    <w:rsid w:val="00DD35A3"/>
    <w:rsid w:val="00DD3E91"/>
    <w:rsid w:val="00DE750E"/>
    <w:rsid w:val="00DF2902"/>
    <w:rsid w:val="00E0449D"/>
    <w:rsid w:val="00E0469C"/>
    <w:rsid w:val="00E04F42"/>
    <w:rsid w:val="00E31415"/>
    <w:rsid w:val="00E43C75"/>
    <w:rsid w:val="00E6280C"/>
    <w:rsid w:val="00E63094"/>
    <w:rsid w:val="00E70A9C"/>
    <w:rsid w:val="00EA0CCB"/>
    <w:rsid w:val="00EC5E52"/>
    <w:rsid w:val="00ED0C6A"/>
    <w:rsid w:val="00F00C83"/>
    <w:rsid w:val="00F103D1"/>
    <w:rsid w:val="00F231BD"/>
    <w:rsid w:val="00F572A9"/>
    <w:rsid w:val="00F6005E"/>
    <w:rsid w:val="00F62879"/>
    <w:rsid w:val="00F6548E"/>
    <w:rsid w:val="00F66A93"/>
    <w:rsid w:val="00F70AA9"/>
    <w:rsid w:val="00F72706"/>
    <w:rsid w:val="00F74078"/>
    <w:rsid w:val="00F92EDE"/>
    <w:rsid w:val="00F97194"/>
    <w:rsid w:val="00FA3C7D"/>
    <w:rsid w:val="00FA4279"/>
    <w:rsid w:val="00FB53EE"/>
    <w:rsid w:val="00FE0EC5"/>
    <w:rsid w:val="00FE426C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05E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3">
    <w:name w:val="heading 3"/>
    <w:basedOn w:val="a"/>
    <w:link w:val="30"/>
    <w:uiPriority w:val="9"/>
    <w:qFormat/>
    <w:rsid w:val="00057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F19"/>
    <w:rPr>
      <w:u w:val="single"/>
    </w:rPr>
  </w:style>
  <w:style w:type="table" w:customStyle="1" w:styleId="TableNormal">
    <w:name w:val="Table Normal"/>
    <w:rsid w:val="00D70F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D70F19"/>
    <w:pPr>
      <w:tabs>
        <w:tab w:val="right" w:pos="9020"/>
      </w:tabs>
    </w:pPr>
    <w:rPr>
      <w:rFonts w:ascii="Al Tarikh" w:hAnsi="Al Tarikh" w:cs="Arial Unicode MS"/>
      <w:color w:val="000000"/>
      <w:sz w:val="24"/>
      <w:szCs w:val="24"/>
    </w:rPr>
  </w:style>
  <w:style w:type="table" w:styleId="a5">
    <w:name w:val="Table Grid"/>
    <w:basedOn w:val="a1"/>
    <w:uiPriority w:val="59"/>
    <w:rsid w:val="00031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1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a7">
    <w:name w:val="Strong"/>
    <w:basedOn w:val="a0"/>
    <w:uiPriority w:val="22"/>
    <w:qFormat/>
    <w:rsid w:val="00031CF5"/>
    <w:rPr>
      <w:b/>
      <w:bCs/>
    </w:rPr>
  </w:style>
  <w:style w:type="paragraph" w:customStyle="1" w:styleId="font8">
    <w:name w:val="font_8"/>
    <w:basedOn w:val="a"/>
    <w:rsid w:val="00031C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8">
    <w:name w:val="Balloon Text"/>
    <w:basedOn w:val="a"/>
    <w:link w:val="a9"/>
    <w:uiPriority w:val="99"/>
    <w:semiHidden/>
    <w:unhideWhenUsed/>
    <w:rsid w:val="00E0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49D"/>
    <w:rPr>
      <w:rFonts w:ascii="Tahoma" w:hAnsi="Tahoma" w:cs="Tahoma"/>
      <w:color w:val="000000"/>
      <w:sz w:val="16"/>
      <w:szCs w:val="16"/>
      <w:u w:color="000000"/>
    </w:rPr>
  </w:style>
  <w:style w:type="paragraph" w:styleId="aa">
    <w:name w:val="header"/>
    <w:basedOn w:val="a"/>
    <w:link w:val="ab"/>
    <w:uiPriority w:val="99"/>
    <w:unhideWhenUsed/>
    <w:rsid w:val="00BD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7A29"/>
    <w:rPr>
      <w:rFonts w:ascii="Arial" w:hAnsi="Arial" w:cs="Arial Unicode MS"/>
      <w:color w:val="000000"/>
      <w:sz w:val="22"/>
      <w:szCs w:val="22"/>
      <w:u w:color="000000"/>
    </w:rPr>
  </w:style>
  <w:style w:type="paragraph" w:styleId="ac">
    <w:name w:val="footer"/>
    <w:basedOn w:val="a"/>
    <w:link w:val="ad"/>
    <w:uiPriority w:val="99"/>
    <w:unhideWhenUsed/>
    <w:rsid w:val="00BD7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7A29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30">
    <w:name w:val="Заголовок 3 Знак"/>
    <w:basedOn w:val="a0"/>
    <w:link w:val="3"/>
    <w:uiPriority w:val="9"/>
    <w:rsid w:val="000574CB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FontStyle15">
    <w:name w:val="Font Style15"/>
    <w:basedOn w:val="a0"/>
    <w:uiPriority w:val="99"/>
    <w:rsid w:val="0061600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Al Tarikh"/>
        <a:ea typeface="Al Tarikh"/>
        <a:cs typeface="Al Tarikh"/>
      </a:majorFont>
      <a:minorFont>
        <a:latin typeface="Al Tarikh"/>
        <a:ea typeface="Al Tarikh"/>
        <a:cs typeface="Al Tarikh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Expert</cp:lastModifiedBy>
  <cp:revision>117</cp:revision>
  <cp:lastPrinted>2020-02-10T06:55:00Z</cp:lastPrinted>
  <dcterms:created xsi:type="dcterms:W3CDTF">2019-02-07T13:28:00Z</dcterms:created>
  <dcterms:modified xsi:type="dcterms:W3CDTF">2020-03-10T05:23:00Z</dcterms:modified>
</cp:coreProperties>
</file>