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4" w:rsidRDefault="004458F4" w:rsidP="004458F4">
      <w:pPr>
        <w:pStyle w:val="a3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1.Программа конференции.</w:t>
      </w:r>
    </w:p>
    <w:p w:rsidR="004458F4" w:rsidRDefault="004458F4" w:rsidP="004458F4">
      <w:pPr>
        <w:pStyle w:val="a3"/>
        <w:ind w:left="0" w:firstLine="567"/>
        <w:rPr>
          <w:rFonts w:ascii="Times New Roman" w:hAnsi="Times New Roman" w:cs="Times New Roman"/>
          <w:sz w:val="23"/>
          <w:szCs w:val="23"/>
        </w:rPr>
      </w:pPr>
    </w:p>
    <w:p w:rsidR="004458F4" w:rsidRPr="00F036A1" w:rsidRDefault="004458F4" w:rsidP="004458F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t>22-23 мая 2019 г.</w:t>
      </w:r>
    </w:p>
    <w:p w:rsidR="004458F4" w:rsidRPr="00F036A1" w:rsidRDefault="004458F4" w:rsidP="004458F4">
      <w:pPr>
        <w:jc w:val="center"/>
        <w:rPr>
          <w:rFonts w:ascii="Times New Roman" w:hAnsi="Times New Roman" w:cs="Times New Roman"/>
          <w:b/>
          <w:bCs/>
          <w:i/>
          <w:sz w:val="23"/>
          <w:szCs w:val="23"/>
          <w:shd w:val="clear" w:color="auto" w:fill="F8F9F7"/>
        </w:rPr>
      </w:pPr>
      <w:r w:rsidRPr="00F036A1">
        <w:rPr>
          <w:rFonts w:ascii="Times New Roman" w:hAnsi="Times New Roman" w:cs="Times New Roman"/>
          <w:i/>
          <w:sz w:val="23"/>
          <w:szCs w:val="23"/>
        </w:rPr>
        <w:t>Гостиница «</w:t>
      </w:r>
      <w:proofErr w:type="spellStart"/>
      <w:r w:rsidRPr="00F036A1">
        <w:rPr>
          <w:rFonts w:ascii="Times New Roman" w:hAnsi="Times New Roman" w:cs="Times New Roman"/>
          <w:i/>
          <w:sz w:val="23"/>
          <w:szCs w:val="23"/>
        </w:rPr>
        <w:t>Новотель</w:t>
      </w:r>
      <w:proofErr w:type="spellEnd"/>
      <w:r w:rsidRPr="00F036A1">
        <w:rPr>
          <w:rFonts w:ascii="Times New Roman" w:hAnsi="Times New Roman" w:cs="Times New Roman"/>
          <w:i/>
          <w:sz w:val="23"/>
          <w:szCs w:val="23"/>
        </w:rPr>
        <w:t>»</w:t>
      </w:r>
      <w:r w:rsidRPr="00F036A1">
        <w:rPr>
          <w:rFonts w:ascii="Times New Roman" w:hAnsi="Times New Roman" w:cs="Times New Roman"/>
          <w:b/>
          <w:bCs/>
          <w:i/>
          <w:sz w:val="23"/>
          <w:szCs w:val="23"/>
          <w:shd w:val="clear" w:color="auto" w:fill="F8F9F7"/>
        </w:rPr>
        <w:t xml:space="preserve">, г. </w:t>
      </w:r>
      <w:r w:rsidRPr="00F036A1">
        <w:rPr>
          <w:rFonts w:ascii="Times New Roman" w:hAnsi="Times New Roman" w:cs="Times New Roman"/>
          <w:b/>
          <w:bCs/>
          <w:i/>
          <w:sz w:val="23"/>
          <w:szCs w:val="23"/>
        </w:rPr>
        <w:t>Красноярск, Улица Карла Маркса 123 (3 этаж)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74"/>
        <w:gridCol w:w="99"/>
        <w:gridCol w:w="7574"/>
      </w:tblGrid>
      <w:tr w:rsidR="004458F4" w:rsidRPr="00F036A1" w:rsidTr="00880E82">
        <w:tc>
          <w:tcPr>
            <w:tcW w:w="21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Цель:</w:t>
            </w:r>
          </w:p>
        </w:tc>
        <w:tc>
          <w:tcPr>
            <w:tcW w:w="75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Совершенствование эффективности и качества работы среднего медицинского персонала</w:t>
            </w:r>
          </w:p>
        </w:tc>
      </w:tr>
      <w:tr w:rsidR="004458F4" w:rsidRPr="00F036A1" w:rsidTr="00880E82">
        <w:tc>
          <w:tcPr>
            <w:tcW w:w="21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Задачи:</w:t>
            </w:r>
          </w:p>
        </w:tc>
        <w:tc>
          <w:tcPr>
            <w:tcW w:w="75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Организация обучения среднего медицинского персонала;</w:t>
            </w:r>
          </w:p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Укрепление взаимодействия с региональными ассоциациями    медицинских сестёр России.</w:t>
            </w:r>
          </w:p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58F4" w:rsidRPr="00F036A1" w:rsidTr="00880E82">
        <w:tc>
          <w:tcPr>
            <w:tcW w:w="9747" w:type="dxa"/>
            <w:gridSpan w:val="3"/>
          </w:tcPr>
          <w:p w:rsidR="004458F4" w:rsidRPr="00F036A1" w:rsidRDefault="004458F4" w:rsidP="00880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22 мая 2019 г.</w:t>
            </w:r>
          </w:p>
          <w:p w:rsidR="004458F4" w:rsidRPr="00F036A1" w:rsidRDefault="004458F4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58F4" w:rsidRPr="00F036A1" w:rsidTr="00880E82"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09:00 - 09:30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</w:p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58F4" w:rsidRPr="00F036A1" w:rsidTr="00880E82">
        <w:trPr>
          <w:trHeight w:val="3106"/>
        </w:trPr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09:30 – 10:00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Торжественное открытие:</w:t>
            </w:r>
          </w:p>
          <w:p w:rsidR="004458F4" w:rsidRPr="00F036A1" w:rsidRDefault="004458F4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Приветственные слова: </w:t>
            </w:r>
          </w:p>
          <w:p w:rsidR="004458F4" w:rsidRPr="00F036A1" w:rsidRDefault="004458F4" w:rsidP="004458F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Бичурина Марина Юрьевна, Заместитель министра здравоохранения Красноярского края; </w:t>
            </w:r>
          </w:p>
          <w:p w:rsidR="004458F4" w:rsidRPr="00F036A1" w:rsidRDefault="004458F4" w:rsidP="004458F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Зимина Татьяна Александровна, Главный внештатный специалист по управлению сестринской  деятельностью Минздрава Красноярского края, заместитель главного врача по работе с сестринским персоналом </w:t>
            </w:r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КГБУЗ «КМК БСМП им. </w:t>
            </w:r>
            <w:proofErr w:type="spellStart"/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>Н.С.Карповича</w:t>
            </w:r>
            <w:proofErr w:type="spellEnd"/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»; </w:t>
            </w:r>
          </w:p>
          <w:p w:rsidR="004458F4" w:rsidRPr="00F036A1" w:rsidRDefault="004458F4" w:rsidP="004458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Стадник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НатальяБорисовна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руководитель отдела по взаимодействию со специалистами сферы здравоохранения ООО ИНВИТРО-Сибирь в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расноярске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58F4" w:rsidRPr="00F036A1" w:rsidRDefault="004458F4" w:rsidP="004458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Хамидулин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 Сергеевич, Генеральный директор ООО «ИНВИТРО-Сибирь».</w:t>
            </w:r>
          </w:p>
        </w:tc>
      </w:tr>
      <w:tr w:rsidR="004458F4" w:rsidRPr="00F036A1" w:rsidTr="00880E82">
        <w:trPr>
          <w:trHeight w:val="332"/>
        </w:trPr>
        <w:tc>
          <w:tcPr>
            <w:tcW w:w="9747" w:type="dxa"/>
            <w:gridSpan w:val="3"/>
          </w:tcPr>
          <w:p w:rsidR="004458F4" w:rsidRPr="00F036A1" w:rsidRDefault="004458F4" w:rsidP="00880E82">
            <w:pPr>
              <w:pStyle w:val="2"/>
              <w:shd w:val="clear" w:color="auto" w:fill="FFFFFF"/>
              <w:spacing w:before="0" w:beforeAutospacing="0" w:after="225" w:afterAutospacing="0"/>
              <w:textAlignment w:val="baseline"/>
              <w:outlineLvl w:val="1"/>
              <w:rPr>
                <w:sz w:val="23"/>
                <w:szCs w:val="23"/>
              </w:rPr>
            </w:pPr>
            <w:r w:rsidRPr="00F036A1">
              <w:rPr>
                <w:sz w:val="23"/>
                <w:szCs w:val="23"/>
              </w:rPr>
              <w:t xml:space="preserve">                                     Пленарное заседание зал «Хикмет-Йен-Демирханов»</w:t>
            </w:r>
          </w:p>
        </w:tc>
      </w:tr>
      <w:tr w:rsidR="004458F4" w:rsidRPr="00F036A1" w:rsidTr="00880E82">
        <w:trPr>
          <w:trHeight w:val="274"/>
        </w:trPr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10:00 – 10:15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«Расширение роли сестринского персонала, как элемент стратегии развития реформы здравоохранения</w:t>
            </w:r>
            <w:r w:rsidRPr="00F036A1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  <w:lang w:eastAsia="ru-RU"/>
              </w:rPr>
              <w:t xml:space="preserve">» - </w:t>
            </w:r>
            <w:r w:rsidRPr="00F036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Зимина Татьяна Александровна, </w:t>
            </w:r>
            <w:r w:rsidRPr="00F036A1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  <w:lang w:eastAsia="ru-RU"/>
              </w:rPr>
              <w:t xml:space="preserve">главный внештатный специалист   по управлению сестринской деятельностью </w:t>
            </w:r>
            <w:r w:rsidRPr="00F036A1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lang w:eastAsia="ru-RU"/>
              </w:rPr>
              <w:t xml:space="preserve">Министерства здравоохранения Красноярского края, заместитель главного врача по работе с сестринским персоналом КГБУЗ «КМК БСМП им. </w:t>
            </w:r>
            <w:proofErr w:type="spellStart"/>
            <w:r w:rsidRPr="00F036A1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lang w:eastAsia="ru-RU"/>
              </w:rPr>
              <w:t>Н.С.Карповича</w:t>
            </w:r>
            <w:proofErr w:type="spellEnd"/>
            <w:r w:rsidRPr="00F036A1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lang w:eastAsia="ru-RU"/>
              </w:rPr>
              <w:t xml:space="preserve">» </w:t>
            </w:r>
          </w:p>
        </w:tc>
      </w:tr>
      <w:tr w:rsidR="004458F4" w:rsidRPr="00F036A1" w:rsidTr="00880E82">
        <w:trPr>
          <w:trHeight w:val="1426"/>
        </w:trPr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10:15 – 10:25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«Оптимизация сестринской деятельности в здравоохранении РФ на современном этапе» -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Турчина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Жанна Евгеньевна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к.м.н., заведующая кафедрой сестринского дела и клинического ухода педиатрического факультета Красноярского государственного медицинского университет им. проф.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В.Ф.Войно-Ясенецкого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Минздрава России</w:t>
            </w:r>
          </w:p>
        </w:tc>
      </w:tr>
      <w:tr w:rsidR="004458F4" w:rsidRPr="00F036A1" w:rsidTr="00880E82"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10:25 – 10:45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«Аккредитация среднего медицинского персонала: виды, этапы внедрения, условия прохождения» - 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Зырянова Ульяна Викторовна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директор Института дополнительного образования «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Медэксперт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458F4" w:rsidRPr="00F036A1" w:rsidTr="00880E82">
        <w:trPr>
          <w:trHeight w:val="797"/>
        </w:trPr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10:45 – 11:10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«Современные технологии ЦСО» - 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Демидов Петр Александрович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заведующий централизованным стерилизационным отделением ГБУЗ» ГКБ №4ДЗМ», менеджер сестринского дела,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осква</w:t>
            </w:r>
            <w:proofErr w:type="spellEnd"/>
          </w:p>
        </w:tc>
      </w:tr>
      <w:tr w:rsidR="004458F4" w:rsidRPr="00F036A1" w:rsidTr="00880E82"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11:10 – 11:25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«Групповое профилактическое консультирование в деятельности медицинской сестры. Школа здоровья, как фактор качества медицинской помощи» -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Кутумова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Ольга Юрьевна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к.м.н., главный врач КГБУЗ «</w:t>
            </w:r>
            <w:r w:rsidRPr="00F036A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Красноярского краевого центра медицинской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профилактики»</w:t>
            </w:r>
          </w:p>
        </w:tc>
      </w:tr>
      <w:tr w:rsidR="004458F4" w:rsidRPr="00F036A1" w:rsidTr="00880E82">
        <w:trPr>
          <w:trHeight w:val="2290"/>
        </w:trPr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11:25 – 11:45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«Технологии профилактики в практическом здравоохранении. 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Расширение роли медицинской сестры</w:t>
            </w:r>
            <w:r w:rsidRPr="00F036A1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» - </w:t>
            </w:r>
            <w:proofErr w:type="spellStart"/>
            <w:r w:rsidRPr="00F036A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Штарик</w:t>
            </w:r>
            <w:proofErr w:type="spellEnd"/>
            <w:r w:rsidRPr="00F036A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Светлана Юрьевна</w:t>
            </w:r>
            <w:r w:rsidRPr="00F036A1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  <w:t>, д.м.н.,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профессор, </w:t>
            </w:r>
            <w:hyperlink r:id="rId6" w:history="1">
              <w:r w:rsidRPr="00F036A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кафедра поликлинической терапии и семейной медицины с курсом ПО</w:t>
              </w:r>
            </w:hyperlink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лечебного факультета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Красноярского государственного медицинского университет им. проф.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В.Ф.Войно-Ясенецкого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Член экспертной комиссии Красноярского края по аттестации медицинских и фармацевтических работников со средним профессиональным образованием по специальности "Общая практика"</w:t>
            </w:r>
            <w:proofErr w:type="gramEnd"/>
          </w:p>
        </w:tc>
      </w:tr>
      <w:tr w:rsidR="004458F4" w:rsidRPr="00F036A1" w:rsidTr="00880E82">
        <w:trPr>
          <w:trHeight w:val="1124"/>
        </w:trPr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11:45 – 12:00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F036A1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«История одного успеха» - </w:t>
            </w:r>
            <w:r w:rsidRPr="00F036A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Варламова  Светлана Алексеевна</w:t>
            </w:r>
            <w:r w:rsidRPr="00F036A1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  <w:t>, медицинская сестра  ожогового отделения КГБУЗ «Краевая клиническая больница». Лучший специалист со средним медицинским образованием Красноярского края 2018 г. в номинации «Лучшая медицинская сестра»</w:t>
            </w:r>
          </w:p>
        </w:tc>
      </w:tr>
      <w:tr w:rsidR="004458F4" w:rsidRPr="00F036A1" w:rsidTr="00880E82"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12:00 – 12:20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«Все начинается с меня» - </w:t>
            </w:r>
            <w:r w:rsidRPr="00F036A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Екатерина Дроздова</w:t>
            </w:r>
            <w:r w:rsidRPr="00F036A1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  <w:t>,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бизнес</w:t>
            </w:r>
            <w:r w:rsidRPr="00F036A1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-тренер </w:t>
            </w:r>
          </w:p>
          <w:p w:rsidR="004458F4" w:rsidRPr="00F036A1" w:rsidRDefault="004458F4" w:rsidP="00880E82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F036A1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  <w:t>«</w:t>
            </w:r>
            <w:proofErr w:type="spellStart"/>
            <w:r w:rsidRPr="00F036A1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Инвитро</w:t>
            </w:r>
            <w:proofErr w:type="spellEnd"/>
            <w:r w:rsidRPr="00F036A1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  <w:t>-Сибирь»,  г. Новосибирск</w:t>
            </w:r>
          </w:p>
        </w:tc>
      </w:tr>
      <w:tr w:rsidR="004458F4" w:rsidRPr="00F036A1" w:rsidTr="00880E82"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12:20 – 12:45 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«Особенности обработки и ухода за изделиями медицинского назначения в эндоскопии, в том числе обработка эндо хирургического оборудования» -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Милёхина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Дарья Артуровна, з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аведующий ЦСО врач-эпидемиолог ФГАУ «НМИЦ нейрохирургии им.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Н.Н.Бурденко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» Минздрава России</w:t>
            </w:r>
          </w:p>
        </w:tc>
      </w:tr>
      <w:tr w:rsidR="004458F4" w:rsidRPr="00F036A1" w:rsidTr="00880E82"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12:45 -13:00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«Деятельность Европейского центра долгосрочной опеки» </w:t>
            </w:r>
          </w:p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Катажина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Сулковска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овосибирск</w:t>
            </w:r>
            <w:proofErr w:type="spellEnd"/>
          </w:p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458F4" w:rsidRPr="00F036A1" w:rsidTr="00880E82"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13:00 – 13:20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«Профилактика пролежней. Новый ГОСТ»</w:t>
            </w:r>
          </w:p>
          <w:p w:rsidR="004458F4" w:rsidRPr="00F036A1" w:rsidRDefault="004458F4" w:rsidP="00880E82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Субач</w:t>
            </w:r>
            <w:proofErr w:type="spellEnd"/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Александр Валерьевич</w:t>
            </w: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руководитель  школы ухода по Сибири и Дальнему Востоку</w:t>
            </w:r>
          </w:p>
        </w:tc>
      </w:tr>
      <w:tr w:rsidR="004458F4" w:rsidRPr="00F036A1" w:rsidTr="00880E82">
        <w:tc>
          <w:tcPr>
            <w:tcW w:w="2074" w:type="dxa"/>
          </w:tcPr>
          <w:p w:rsidR="004458F4" w:rsidRPr="00F036A1" w:rsidRDefault="004458F4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13:20 - 14:00</w:t>
            </w:r>
          </w:p>
        </w:tc>
        <w:tc>
          <w:tcPr>
            <w:tcW w:w="7673" w:type="dxa"/>
            <w:gridSpan w:val="2"/>
          </w:tcPr>
          <w:p w:rsidR="004458F4" w:rsidRPr="00F036A1" w:rsidRDefault="004458F4" w:rsidP="00880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</w:tr>
    </w:tbl>
    <w:p w:rsidR="004458F4" w:rsidRPr="00F036A1" w:rsidRDefault="004458F4" w:rsidP="004458F4">
      <w:pPr>
        <w:pStyle w:val="a3"/>
        <w:ind w:left="0" w:firstLine="567"/>
        <w:rPr>
          <w:rFonts w:ascii="Times New Roman" w:hAnsi="Times New Roman" w:cs="Times New Roman"/>
          <w:sz w:val="23"/>
          <w:szCs w:val="23"/>
        </w:rPr>
      </w:pPr>
    </w:p>
    <w:p w:rsidR="005D51D3" w:rsidRDefault="004458F4">
      <w:bookmarkStart w:id="0" w:name="_GoBack"/>
      <w:bookmarkEnd w:id="0"/>
    </w:p>
    <w:sectPr w:rsidR="005D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260"/>
    <w:multiLevelType w:val="hybridMultilevel"/>
    <w:tmpl w:val="4308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41B41"/>
    <w:multiLevelType w:val="hybridMultilevel"/>
    <w:tmpl w:val="290E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F4"/>
    <w:rsid w:val="004458F4"/>
    <w:rsid w:val="00A22EE3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45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5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8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458F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4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45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5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8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458F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4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m.krasgmu.ru/index.php?page%5bcommon%5d=dept&amp;id=3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2019-05-07T04:44:00Z</dcterms:created>
  <dcterms:modified xsi:type="dcterms:W3CDTF">2019-05-07T04:44:00Z</dcterms:modified>
</cp:coreProperties>
</file>